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FBF7" w14:textId="675DA1A3" w:rsidR="00934FEA" w:rsidRDefault="00E16EDA" w:rsidP="00E16EDA">
      <w:pPr>
        <w:jc w:val="center"/>
        <w:rPr>
          <w:b/>
          <w:bCs/>
          <w:sz w:val="36"/>
          <w:szCs w:val="36"/>
        </w:rPr>
      </w:pPr>
      <w:r w:rsidRPr="00E16EDA">
        <w:rPr>
          <w:b/>
          <w:bCs/>
          <w:sz w:val="36"/>
          <w:szCs w:val="36"/>
        </w:rPr>
        <w:t>ПОВІДОМЛЕННЯ : про початок проходження перевірки</w:t>
      </w:r>
    </w:p>
    <w:p w14:paraId="0E0ECC00" w14:textId="68B4D10C" w:rsidR="00E16EDA" w:rsidRDefault="00E16EDA" w:rsidP="00E16EDA">
      <w:pPr>
        <w:jc w:val="center"/>
        <w:rPr>
          <w:b/>
          <w:bCs/>
          <w:sz w:val="36"/>
          <w:szCs w:val="36"/>
        </w:rPr>
      </w:pPr>
    </w:p>
    <w:p w14:paraId="7BC4AA46" w14:textId="5218082A" w:rsidR="00E16EDA" w:rsidRPr="00E16EDA" w:rsidRDefault="00E16EDA" w:rsidP="00E16EDA">
      <w:pPr>
        <w:jc w:val="center"/>
        <w:rPr>
          <w:b/>
          <w:bCs/>
          <w:sz w:val="28"/>
          <w:szCs w:val="28"/>
        </w:rPr>
      </w:pPr>
      <w:r w:rsidRPr="00E16EDA">
        <w:rPr>
          <w:sz w:val="28"/>
          <w:szCs w:val="28"/>
        </w:rPr>
        <w:t xml:space="preserve"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№563, в Одеській обласній державній адміністрації 12 січня 2026 року розпочато проведення перевірки щодо </w:t>
      </w:r>
      <w:proofErr w:type="spellStart"/>
      <w:r w:rsidRPr="00E16EDA">
        <w:rPr>
          <w:sz w:val="28"/>
          <w:szCs w:val="28"/>
        </w:rPr>
        <w:t>Блошенко</w:t>
      </w:r>
      <w:proofErr w:type="spellEnd"/>
      <w:r w:rsidRPr="00E16EDA">
        <w:rPr>
          <w:sz w:val="28"/>
          <w:szCs w:val="28"/>
        </w:rPr>
        <w:t xml:space="preserve"> Олени Олександрівни, яка перебуває на посаді головного спеціаліста відділу із забезпечення роботи містобудівного кадастру управління з питань містобудування та архітектури Одеської обласної державної адміністрації. Всіх інших осіб з цими повідомленнями прибрати з сайту.</w:t>
      </w:r>
    </w:p>
    <w:sectPr w:rsidR="00E16EDA" w:rsidRPr="00E16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A"/>
    <w:rsid w:val="00934FEA"/>
    <w:rsid w:val="00E1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294B"/>
  <w15:chartTrackingRefBased/>
  <w15:docId w15:val="{0697B495-E594-49FA-A580-0D52AB32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267</Characters>
  <Application>Microsoft Office Word</Application>
  <DocSecurity>0</DocSecurity>
  <Lines>2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Легкодух</dc:creator>
  <cp:keywords/>
  <dc:description/>
  <cp:lastModifiedBy>Максим Легкодух</cp:lastModifiedBy>
  <cp:revision>1</cp:revision>
  <dcterms:created xsi:type="dcterms:W3CDTF">2026-06-18T06:59:00Z</dcterms:created>
  <dcterms:modified xsi:type="dcterms:W3CDTF">2026-06-18T07:00:00Z</dcterms:modified>
</cp:coreProperties>
</file>